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1" w:rsidRDefault="00AD13D1" w:rsidP="00AD13D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3D1" w:rsidRDefault="00AD13D1" w:rsidP="00AD13D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13BB" w:rsidRDefault="00D26617" w:rsidP="00AD13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6617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 преподавании в 4-х классах образовательных организаций комплексного учебного курса </w:t>
      </w:r>
    </w:p>
    <w:p w:rsidR="00AD13D1" w:rsidRPr="00D26617" w:rsidRDefault="00D26617" w:rsidP="00AD13D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6617">
        <w:rPr>
          <w:rFonts w:ascii="Times New Roman" w:hAnsi="Times New Roman" w:cs="Times New Roman"/>
          <w:b/>
          <w:i/>
          <w:sz w:val="32"/>
          <w:szCs w:val="32"/>
        </w:rPr>
        <w:t>«Основы религиозных культур и светской этики»</w:t>
      </w:r>
    </w:p>
    <w:p w:rsidR="00AD13D1" w:rsidRPr="00D26617" w:rsidRDefault="00AD13D1" w:rsidP="00AD13D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D13D1" w:rsidRPr="00D26617" w:rsidRDefault="00D26617" w:rsidP="00AD13D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6617">
        <w:rPr>
          <w:rFonts w:ascii="Times New Roman" w:hAnsi="Times New Roman" w:cs="Times New Roman"/>
          <w:i/>
          <w:sz w:val="32"/>
          <w:szCs w:val="32"/>
        </w:rPr>
        <w:t>Уважаемые родители!</w:t>
      </w:r>
    </w:p>
    <w:p w:rsidR="009A72FF" w:rsidRPr="002B23C8" w:rsidRDefault="009A72FF" w:rsidP="00A62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28.01.2012 г. №84-р с 2012/13 учебного года в 4 классах общеобразовательных учреждений всех субъектов Российской Федерации </w:t>
      </w:r>
      <w:r w:rsidR="00D26617">
        <w:rPr>
          <w:rFonts w:ascii="Times New Roman" w:hAnsi="Times New Roman" w:cs="Times New Roman"/>
          <w:sz w:val="28"/>
          <w:szCs w:val="28"/>
        </w:rPr>
        <w:t>осуществляется преподавание комплексного</w:t>
      </w:r>
      <w:r w:rsidR="00CA5536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2B23C8">
        <w:rPr>
          <w:rFonts w:ascii="Times New Roman" w:hAnsi="Times New Roman" w:cs="Times New Roman"/>
          <w:sz w:val="28"/>
          <w:szCs w:val="28"/>
        </w:rPr>
        <w:t>курс</w:t>
      </w:r>
      <w:r w:rsidR="00CA5536">
        <w:rPr>
          <w:rFonts w:ascii="Times New Roman" w:hAnsi="Times New Roman" w:cs="Times New Roman"/>
          <w:sz w:val="28"/>
          <w:szCs w:val="28"/>
        </w:rPr>
        <w:t>а</w:t>
      </w:r>
      <w:r w:rsidRPr="002B23C8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</w:t>
      </w:r>
      <w:r w:rsidR="00D26617">
        <w:rPr>
          <w:rFonts w:ascii="Times New Roman" w:hAnsi="Times New Roman" w:cs="Times New Roman"/>
          <w:sz w:val="28"/>
          <w:szCs w:val="28"/>
        </w:rPr>
        <w:t>светской этики» (далее – ОРКСЭ), включающего шесть учебных модулей</w:t>
      </w:r>
      <w:bookmarkStart w:id="0" w:name="_GoBack"/>
      <w:bookmarkEnd w:id="0"/>
      <w:r w:rsidR="00D26617">
        <w:rPr>
          <w:rFonts w:ascii="Times New Roman" w:hAnsi="Times New Roman" w:cs="Times New Roman"/>
          <w:sz w:val="28"/>
          <w:szCs w:val="28"/>
        </w:rPr>
        <w:t>:</w:t>
      </w:r>
    </w:p>
    <w:p w:rsidR="009A72FF" w:rsidRPr="002B23C8" w:rsidRDefault="009A72FF" w:rsidP="00A62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>1.Основы православной культуры;</w:t>
      </w:r>
    </w:p>
    <w:p w:rsidR="009A72FF" w:rsidRPr="002B23C8" w:rsidRDefault="009A72FF" w:rsidP="00A62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>2.Основы исламской культуры;</w:t>
      </w:r>
    </w:p>
    <w:p w:rsidR="009A72FF" w:rsidRPr="002B23C8" w:rsidRDefault="009A72FF" w:rsidP="00A62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>3.Основы иудейской культуры;</w:t>
      </w:r>
    </w:p>
    <w:p w:rsidR="009A72FF" w:rsidRPr="002B23C8" w:rsidRDefault="009A72FF" w:rsidP="00A62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>4.Основы буддистской культуры;</w:t>
      </w:r>
    </w:p>
    <w:p w:rsidR="009A72FF" w:rsidRPr="002B23C8" w:rsidRDefault="009A72FF" w:rsidP="00A62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>5.Осно</w:t>
      </w:r>
      <w:r w:rsidR="00702965" w:rsidRPr="002B23C8">
        <w:rPr>
          <w:rFonts w:ascii="Times New Roman" w:hAnsi="Times New Roman" w:cs="Times New Roman"/>
          <w:sz w:val="28"/>
          <w:szCs w:val="28"/>
        </w:rPr>
        <w:t>вы мировых религиозных культур</w:t>
      </w:r>
      <w:r w:rsidRPr="002B23C8">
        <w:rPr>
          <w:rFonts w:ascii="Times New Roman" w:hAnsi="Times New Roman" w:cs="Times New Roman"/>
          <w:sz w:val="28"/>
          <w:szCs w:val="28"/>
        </w:rPr>
        <w:t>;</w:t>
      </w:r>
    </w:p>
    <w:p w:rsidR="009A72FF" w:rsidRDefault="009A72FF" w:rsidP="00A62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>6.Основы светской этики.</w:t>
      </w:r>
    </w:p>
    <w:p w:rsidR="00A03C2C" w:rsidRDefault="00A03C2C" w:rsidP="00A62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для изучения школьниками одного из 6 модулей согласно законодательству Российской Федерации осуществляется </w:t>
      </w:r>
      <w:r w:rsidRPr="00D26617">
        <w:rPr>
          <w:rFonts w:ascii="Times New Roman" w:hAnsi="Times New Roman" w:cs="Times New Roman"/>
          <w:b/>
          <w:sz w:val="28"/>
          <w:szCs w:val="28"/>
        </w:rPr>
        <w:t>исключительно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несовершеннолетнего учащегося.</w:t>
      </w:r>
    </w:p>
    <w:p w:rsidR="00A03C2C" w:rsidRDefault="00A03C2C" w:rsidP="00A62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Вы можете посоветоваться с ребенком и учесть его личное мнение. Преподавать курс ОРКСЭ, (выбранный модуль), будут школьные учителя, получившие соответствующую подготовку.</w:t>
      </w:r>
    </w:p>
    <w:p w:rsidR="00A03C2C" w:rsidRPr="002B23C8" w:rsidRDefault="00A03C2C" w:rsidP="00A62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  <w:r w:rsidR="004313BB">
        <w:rPr>
          <w:rFonts w:ascii="Times New Roman" w:hAnsi="Times New Roman" w:cs="Times New Roman"/>
          <w:sz w:val="28"/>
          <w:szCs w:val="28"/>
        </w:rPr>
        <w:t xml:space="preserve"> Отказ от изучения любого из шести модулей не допускается.</w:t>
      </w:r>
    </w:p>
    <w:p w:rsidR="009A72FF" w:rsidRDefault="009A72FF" w:rsidP="00A62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 xml:space="preserve">Учебный курс ОРКСЭ является единой комплексной учебно-воспитательной дисциплиной. Все его модули согласуются между собой по </w:t>
      </w:r>
      <w:r w:rsidRPr="002B23C8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 целям, задачам, требованиям к результатам освоения учебного содержания, достижение которых учащимися должно быть обеспечено в процессе освоения курса, а также в системе содержательных, ценностно-смысловых связей курса с другими гуманитарными предметами начальной школы. </w:t>
      </w:r>
    </w:p>
    <w:p w:rsidR="00817508" w:rsidRPr="002B23C8" w:rsidRDefault="00817508" w:rsidP="00A62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08">
        <w:rPr>
          <w:rStyle w:val="FontStyle22"/>
          <w:sz w:val="28"/>
          <w:szCs w:val="28"/>
        </w:rPr>
        <w:t>Курс разработан в соответствии с концепцией федеральных государственных образовательн</w:t>
      </w:r>
      <w:r>
        <w:rPr>
          <w:rStyle w:val="FontStyle22"/>
          <w:sz w:val="28"/>
          <w:szCs w:val="28"/>
        </w:rPr>
        <w:t xml:space="preserve">ых стандартов второго поколения. </w:t>
      </w:r>
      <w:r w:rsidRPr="00817508">
        <w:rPr>
          <w:rStyle w:val="FontStyle22"/>
          <w:sz w:val="28"/>
          <w:szCs w:val="28"/>
        </w:rPr>
        <w:t>Он призван воспитать веротерпимость, уважительное отношение к религиозным чувствам, взглядам людей или их отсутствию, наладить межкультурный диалог, а также помочь ученику в формировании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Учащиеся знакомятся с основами светской этики, с традиционными религиями нашей страны, с их особенностями, проводят параллели между религиями, что способствует нравственному самосовершенствованию, духовному росту ребенка, формированию понимания значения нравственности, веры и религии в жизни человека, семьи и общества.</w:t>
      </w:r>
    </w:p>
    <w:p w:rsidR="009A72FF" w:rsidRPr="002B23C8" w:rsidRDefault="009A72FF" w:rsidP="00A62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учебного курса ОРКСЭ </w:t>
      </w:r>
      <w:r w:rsidRPr="002B23C8">
        <w:rPr>
          <w:rFonts w:ascii="Times New Roman" w:hAnsi="Times New Roman" w:cs="Times New Roman"/>
          <w:sz w:val="28"/>
          <w:szCs w:val="28"/>
        </w:rPr>
        <w:t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A72FF" w:rsidRPr="002B23C8" w:rsidRDefault="009A72FF" w:rsidP="00A62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Задачи учебного курса ОРКСЭ</w:t>
      </w:r>
      <w:r w:rsidRPr="002B23C8">
        <w:rPr>
          <w:rFonts w:ascii="Times New Roman" w:hAnsi="Times New Roman" w:cs="Times New Roman"/>
          <w:sz w:val="28"/>
          <w:szCs w:val="28"/>
        </w:rPr>
        <w:t>:</w:t>
      </w:r>
    </w:p>
    <w:p w:rsidR="009A72FF" w:rsidRPr="002B23C8" w:rsidRDefault="009A72FF" w:rsidP="00A62E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>1)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A72FF" w:rsidRPr="002B23C8" w:rsidRDefault="009A72FF" w:rsidP="00A62E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>2)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A72FF" w:rsidRPr="002B23C8" w:rsidRDefault="009A72FF" w:rsidP="00A62E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lastRenderedPageBreak/>
        <w:t>3)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A72FF" w:rsidRPr="002B23C8" w:rsidRDefault="009A72FF" w:rsidP="00A62E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bCs/>
          <w:sz w:val="28"/>
          <w:szCs w:val="28"/>
        </w:rPr>
        <w:t>4)</w:t>
      </w:r>
      <w:r w:rsidRPr="002B23C8">
        <w:rPr>
          <w:rFonts w:ascii="Times New Roman" w:hAnsi="Times New Roman" w:cs="Times New Roman"/>
          <w:sz w:val="28"/>
          <w:szCs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D26617" w:rsidRDefault="00D26617" w:rsidP="00A62E76">
      <w:pPr>
        <w:pStyle w:val="Style10"/>
        <w:widowControl/>
        <w:spacing w:line="360" w:lineRule="auto"/>
        <w:ind w:right="518" w:firstLine="0"/>
        <w:jc w:val="center"/>
        <w:rPr>
          <w:b/>
          <w:sz w:val="28"/>
          <w:szCs w:val="28"/>
        </w:rPr>
      </w:pPr>
    </w:p>
    <w:p w:rsidR="00702965" w:rsidRDefault="00702965" w:rsidP="00A62E76">
      <w:pPr>
        <w:pStyle w:val="Style10"/>
        <w:widowControl/>
        <w:spacing w:line="360" w:lineRule="auto"/>
        <w:ind w:right="518" w:firstLine="0"/>
        <w:jc w:val="center"/>
        <w:rPr>
          <w:b/>
          <w:sz w:val="28"/>
          <w:szCs w:val="28"/>
        </w:rPr>
      </w:pPr>
      <w:r w:rsidRPr="002B23C8">
        <w:rPr>
          <w:b/>
          <w:sz w:val="28"/>
          <w:szCs w:val="28"/>
        </w:rPr>
        <w:t>Особенности учебного курса ОРКСЭ</w:t>
      </w:r>
    </w:p>
    <w:p w:rsidR="00D26617" w:rsidRPr="002B23C8" w:rsidRDefault="00D26617" w:rsidP="00A62E76">
      <w:pPr>
        <w:pStyle w:val="Style10"/>
        <w:widowControl/>
        <w:spacing w:line="360" w:lineRule="auto"/>
        <w:ind w:right="518" w:firstLine="0"/>
        <w:jc w:val="center"/>
        <w:rPr>
          <w:b/>
          <w:sz w:val="28"/>
          <w:szCs w:val="28"/>
        </w:rPr>
      </w:pPr>
    </w:p>
    <w:p w:rsidR="00702965" w:rsidRPr="002B23C8" w:rsidRDefault="00702965" w:rsidP="00A62E7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 xml:space="preserve">Курс ОРКСЭ является </w:t>
      </w:r>
      <w:r w:rsidRPr="00A03C2C">
        <w:rPr>
          <w:rFonts w:ascii="Times New Roman" w:hAnsi="Times New Roman" w:cs="Times New Roman"/>
          <w:b/>
          <w:sz w:val="28"/>
          <w:szCs w:val="28"/>
        </w:rPr>
        <w:t>культурологическим</w:t>
      </w:r>
      <w:r w:rsidRPr="002B23C8">
        <w:rPr>
          <w:rFonts w:ascii="Times New Roman" w:hAnsi="Times New Roman" w:cs="Times New Roman"/>
          <w:sz w:val="28"/>
          <w:szCs w:val="28"/>
        </w:rPr>
        <w:t xml:space="preserve"> и   направлен на формирование </w:t>
      </w:r>
      <w:r w:rsidRPr="00A62E76">
        <w:rPr>
          <w:rFonts w:ascii="Times New Roman" w:hAnsi="Times New Roman" w:cs="Times New Roman"/>
          <w:b/>
          <w:sz w:val="28"/>
          <w:szCs w:val="28"/>
        </w:rPr>
        <w:t>культурологической компетентности</w:t>
      </w:r>
      <w:r w:rsidRPr="002B23C8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A62E76">
        <w:rPr>
          <w:rFonts w:ascii="Times New Roman" w:hAnsi="Times New Roman" w:cs="Times New Roman"/>
          <w:sz w:val="28"/>
          <w:szCs w:val="28"/>
        </w:rPr>
        <w:t xml:space="preserve"> </w:t>
      </w:r>
      <w:r w:rsidR="00CA5536" w:rsidRPr="00CA5536">
        <w:rPr>
          <w:rFonts w:ascii="Times New Roman" w:hAnsi="Times New Roman" w:cs="Times New Roman"/>
          <w:sz w:val="28"/>
          <w:szCs w:val="28"/>
        </w:rPr>
        <w:t xml:space="preserve">Преподавание ОРКСЭ </w:t>
      </w:r>
      <w:r w:rsidR="00CA5536" w:rsidRPr="00A62E76">
        <w:rPr>
          <w:rFonts w:ascii="Times New Roman" w:hAnsi="Times New Roman" w:cs="Times New Roman"/>
          <w:b/>
          <w:sz w:val="28"/>
          <w:szCs w:val="28"/>
        </w:rPr>
        <w:t>не предусматривает обучение религии</w:t>
      </w:r>
      <w:r w:rsidR="00CA5536" w:rsidRPr="00CA5536">
        <w:rPr>
          <w:rFonts w:ascii="Times New Roman" w:hAnsi="Times New Roman" w:cs="Times New Roman"/>
          <w:sz w:val="28"/>
          <w:szCs w:val="28"/>
        </w:rPr>
        <w:t>, т. е. подготовку учащихся к участию в богослужениях и обучение религиозной практике.</w:t>
      </w:r>
      <w:r w:rsidRPr="002B23C8">
        <w:rPr>
          <w:rFonts w:ascii="Times New Roman" w:hAnsi="Times New Roman" w:cs="Times New Roman"/>
          <w:sz w:val="28"/>
          <w:szCs w:val="28"/>
        </w:rPr>
        <w:t xml:space="preserve"> Его изучение ориентировано на систематизацию, обобщение знаний учащихся о   нравственности, истории, культуре, которые они получили в предыдущие годы обучения. Курс </w:t>
      </w:r>
      <w:r w:rsidRPr="00A62E76">
        <w:rPr>
          <w:rFonts w:ascii="Times New Roman" w:hAnsi="Times New Roman" w:cs="Times New Roman"/>
          <w:b/>
          <w:sz w:val="28"/>
          <w:szCs w:val="28"/>
        </w:rPr>
        <w:t>расширяет</w:t>
      </w:r>
      <w:r w:rsidRPr="002B23C8">
        <w:rPr>
          <w:rFonts w:ascii="Times New Roman" w:hAnsi="Times New Roman" w:cs="Times New Roman"/>
          <w:sz w:val="28"/>
          <w:szCs w:val="28"/>
        </w:rPr>
        <w:t xml:space="preserve"> представления о нравственных идеалах и ценностях, составляющих основу религиозных и светских традиций многонациональной культуры России, </w:t>
      </w:r>
      <w:r w:rsidRPr="00A62E76">
        <w:rPr>
          <w:rFonts w:ascii="Times New Roman" w:hAnsi="Times New Roman" w:cs="Times New Roman"/>
          <w:b/>
          <w:sz w:val="28"/>
          <w:szCs w:val="28"/>
        </w:rPr>
        <w:t>раскрывает</w:t>
      </w:r>
      <w:r w:rsidRPr="002B23C8">
        <w:rPr>
          <w:rFonts w:ascii="Times New Roman" w:hAnsi="Times New Roman" w:cs="Times New Roman"/>
          <w:sz w:val="28"/>
          <w:szCs w:val="28"/>
        </w:rPr>
        <w:t xml:space="preserve"> их значение в жизни современного общества, формирует понимание своей сопричастности к ним. </w:t>
      </w:r>
    </w:p>
    <w:p w:rsidR="00702965" w:rsidRPr="002B23C8" w:rsidRDefault="00702965" w:rsidP="00A62E7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 xml:space="preserve">Освоение курса призвано заложить мировоззренческую основу для духовно-нравственного развития школьников на последующих этапах обучения. Курс развивает и дополняет обществоведческие аспекты предмета «Окружающий мир», который изучается в начальной школе. С другой стороны, этот курс, в содержательном плане связанный с историей, предваряет изучение систематического курса истории, закладывая общие представления о нравственных идеалах и духовных ценностях народов </w:t>
      </w:r>
      <w:r w:rsidRPr="002B23C8">
        <w:rPr>
          <w:rFonts w:ascii="Times New Roman" w:hAnsi="Times New Roman" w:cs="Times New Roman"/>
          <w:sz w:val="28"/>
          <w:szCs w:val="28"/>
        </w:rPr>
        <w:lastRenderedPageBreak/>
        <w:t xml:space="preserve">России в историческом контексте, отражающем глубинную связь прошлого и настоящего. </w:t>
      </w:r>
    </w:p>
    <w:p w:rsidR="00702965" w:rsidRPr="002B23C8" w:rsidRDefault="00702965" w:rsidP="00A62E7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 xml:space="preserve">Учебный курс </w:t>
      </w:r>
      <w:r w:rsidR="002B23C8" w:rsidRPr="002B23C8">
        <w:rPr>
          <w:rFonts w:ascii="Times New Roman" w:hAnsi="Times New Roman" w:cs="Times New Roman"/>
          <w:sz w:val="28"/>
          <w:szCs w:val="28"/>
        </w:rPr>
        <w:t>ОРКСЭ вводится</w:t>
      </w:r>
      <w:r w:rsidRPr="002B23C8">
        <w:rPr>
          <w:rFonts w:ascii="Times New Roman" w:hAnsi="Times New Roman" w:cs="Times New Roman"/>
          <w:sz w:val="28"/>
          <w:szCs w:val="28"/>
        </w:rPr>
        <w:t xml:space="preserve"> в содержание начального общего образования в условиях поликультурного общества, признающего ценность многообразия. Это определяет акценты в преподавании курса: содержание и технология должны быть нацелены на формирование у учащихся толерантности. Изучение культурно-религиозных традиций и нравственных норм, заложенных в     содержание курса ОРКСЭ, рассматривается как основа воспитания нравственных качеств ученика, формирования гармоничной толерантной личности</w:t>
      </w:r>
      <w:r w:rsidRPr="002B23C8">
        <w:rPr>
          <w:rFonts w:ascii="Times New Roman" w:hAnsi="Times New Roman" w:cs="Times New Roman"/>
          <w:b/>
          <w:sz w:val="28"/>
          <w:szCs w:val="28"/>
        </w:rPr>
        <w:t>.</w:t>
      </w:r>
    </w:p>
    <w:p w:rsidR="00702965" w:rsidRPr="002B23C8" w:rsidRDefault="00702965" w:rsidP="00A62E76">
      <w:pPr>
        <w:spacing w:after="0" w:line="360" w:lineRule="auto"/>
        <w:ind w:left="426" w:hanging="426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b/>
          <w:sz w:val="28"/>
          <w:szCs w:val="28"/>
        </w:rPr>
        <w:t>Изучение курса ОРКСЭ базируется на требованиях ФГОС начального общего образования</w:t>
      </w:r>
      <w:r w:rsidR="002B23C8">
        <w:rPr>
          <w:rFonts w:ascii="Times New Roman" w:hAnsi="Times New Roman" w:cs="Times New Roman"/>
          <w:sz w:val="28"/>
          <w:szCs w:val="28"/>
        </w:rPr>
        <w:t>:</w:t>
      </w:r>
    </w:p>
    <w:p w:rsidR="00702965" w:rsidRPr="002B23C8" w:rsidRDefault="00702965" w:rsidP="00A62E76">
      <w:pPr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 xml:space="preserve">      1) </w:t>
      </w:r>
      <w:r w:rsidRPr="002B23C8">
        <w:rPr>
          <w:rFonts w:ascii="Times New Roman" w:eastAsia="HiddenHorzOCR" w:hAnsi="Times New Roman" w:cs="Times New Roman"/>
          <w:sz w:val="28"/>
          <w:szCs w:val="28"/>
        </w:rPr>
        <w:t>готовность к нравственному самосовершенствованию, духовному саморазвитию;</w:t>
      </w:r>
    </w:p>
    <w:p w:rsidR="00702965" w:rsidRPr="002B23C8" w:rsidRDefault="00702965" w:rsidP="00A62E76">
      <w:pPr>
        <w:spacing w:after="0" w:line="360" w:lineRule="auto"/>
        <w:ind w:left="426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 xml:space="preserve">2) </w:t>
      </w:r>
      <w:r w:rsidRPr="002B23C8">
        <w:rPr>
          <w:rFonts w:ascii="Times New Roman" w:eastAsia="HiddenHorzOCR" w:hAnsi="Times New Roman" w:cs="Times New Roman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02965" w:rsidRPr="002B23C8" w:rsidRDefault="00702965" w:rsidP="00A62E76">
      <w:pPr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 xml:space="preserve">      3) </w:t>
      </w:r>
      <w:r w:rsidRPr="002B23C8">
        <w:rPr>
          <w:rFonts w:ascii="Times New Roman" w:eastAsia="HiddenHorzOCR" w:hAnsi="Times New Roman" w:cs="Times New Roman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702965" w:rsidRPr="002B23C8" w:rsidRDefault="00702965" w:rsidP="00A62E76">
      <w:pPr>
        <w:spacing w:after="0" w:line="360" w:lineRule="auto"/>
        <w:ind w:left="426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 xml:space="preserve">4) </w:t>
      </w:r>
      <w:r w:rsidRPr="002B23C8">
        <w:rPr>
          <w:rFonts w:ascii="Times New Roman" w:eastAsia="HiddenHorzOCR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02965" w:rsidRPr="002B23C8" w:rsidRDefault="00702965" w:rsidP="00A62E76">
      <w:pPr>
        <w:tabs>
          <w:tab w:val="left" w:pos="142"/>
        </w:tabs>
        <w:spacing w:after="0" w:line="360" w:lineRule="auto"/>
        <w:ind w:left="284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 xml:space="preserve">  5) </w:t>
      </w:r>
      <w:r w:rsidRPr="002B23C8">
        <w:rPr>
          <w:rFonts w:ascii="Times New Roman" w:eastAsia="HiddenHorzOCR" w:hAnsi="Times New Roman" w:cs="Times New Roman"/>
          <w:sz w:val="28"/>
          <w:szCs w:val="28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702965" w:rsidRPr="002B23C8" w:rsidRDefault="00702965" w:rsidP="00A62E76">
      <w:pPr>
        <w:spacing w:after="0" w:line="360" w:lineRule="auto"/>
        <w:ind w:left="284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 xml:space="preserve"> 6) </w:t>
      </w:r>
      <w:r w:rsidRPr="002B23C8">
        <w:rPr>
          <w:rFonts w:ascii="Times New Roman" w:eastAsia="HiddenHorzOCR" w:hAnsi="Times New Roman" w:cs="Times New Roman"/>
          <w:sz w:val="28"/>
          <w:szCs w:val="28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</w:t>
      </w:r>
    </w:p>
    <w:p w:rsidR="00702965" w:rsidRPr="002B23C8" w:rsidRDefault="00702965" w:rsidP="00A62E76">
      <w:pPr>
        <w:spacing w:after="0" w:line="360" w:lineRule="auto"/>
        <w:ind w:firstLine="54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B23C8">
        <w:rPr>
          <w:rFonts w:ascii="Times New Roman" w:eastAsia="HiddenHorzOCR" w:hAnsi="Times New Roman" w:cs="Times New Roman"/>
          <w:sz w:val="28"/>
          <w:szCs w:val="28"/>
        </w:rPr>
        <w:t>и вероисповедания, духовных традициях народов России;</w:t>
      </w:r>
    </w:p>
    <w:p w:rsidR="00702965" w:rsidRPr="002B23C8" w:rsidRDefault="00702965" w:rsidP="00A62E76">
      <w:pPr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 xml:space="preserve">     7) </w:t>
      </w:r>
      <w:r w:rsidRPr="002B23C8">
        <w:rPr>
          <w:rFonts w:ascii="Times New Roman" w:eastAsia="HiddenHorzOCR" w:hAnsi="Times New Roman" w:cs="Times New Roman"/>
          <w:sz w:val="28"/>
          <w:szCs w:val="28"/>
        </w:rPr>
        <w:t>осознание ценности человеческой жизни.</w:t>
      </w:r>
    </w:p>
    <w:p w:rsidR="00D26617" w:rsidRDefault="002F5AA8" w:rsidP="00A62E76">
      <w:pPr>
        <w:pStyle w:val="Style5"/>
        <w:spacing w:line="360" w:lineRule="auto"/>
        <w:ind w:firstLine="698"/>
        <w:rPr>
          <w:rStyle w:val="FontStyle22"/>
          <w:sz w:val="28"/>
          <w:szCs w:val="28"/>
        </w:rPr>
      </w:pPr>
      <w:r w:rsidRPr="00A03C2C">
        <w:rPr>
          <w:rStyle w:val="FontStyle22"/>
          <w:b/>
          <w:sz w:val="28"/>
          <w:szCs w:val="28"/>
        </w:rPr>
        <w:t>Материал учебников</w:t>
      </w:r>
      <w:r w:rsidRPr="00817508">
        <w:rPr>
          <w:rStyle w:val="FontStyle22"/>
          <w:sz w:val="28"/>
          <w:szCs w:val="28"/>
        </w:rPr>
        <w:t xml:space="preserve"> дается и в историческом аспекте, показывая роль традиционных религий в развитии культуры и истории России и </w:t>
      </w:r>
      <w:r w:rsidRPr="00817508">
        <w:rPr>
          <w:rStyle w:val="FontStyle22"/>
          <w:sz w:val="28"/>
          <w:szCs w:val="28"/>
        </w:rPr>
        <w:lastRenderedPageBreak/>
        <w:t>человечества, в становлении гражданского общества и российской государственности, формируя при этом патриотизм и уважение к Отечеству, осознание свой этнической принадлежности. Учебники имеют продуманный аппарат ориентировки, соответствующий</w:t>
      </w:r>
      <w:r w:rsidR="00CA5536">
        <w:rPr>
          <w:rStyle w:val="FontStyle22"/>
          <w:sz w:val="28"/>
          <w:szCs w:val="28"/>
        </w:rPr>
        <w:t xml:space="preserve"> уровню подготовки учащихся 4 </w:t>
      </w:r>
      <w:r w:rsidRPr="00817508">
        <w:rPr>
          <w:rStyle w:val="FontStyle22"/>
          <w:sz w:val="28"/>
          <w:szCs w:val="28"/>
        </w:rPr>
        <w:t xml:space="preserve">классов. Каждый учебник содержит словарь и приложение с текстами, дополняющими и расширяющими основное содержание. Аппарат усвоения учебного материала в учебниках представлен разнообразными вопросами и заданиями различного уровня сложности. Вопросы и задания направлены на развитие мотивов и интересов познавательной деятельности учащихся,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 и делать выводы, умение работать с иллюстрациями, использовать дополнительные источники информации (справочники, энциклопедии, словари), а также </w:t>
      </w:r>
      <w:r w:rsidRPr="00817508">
        <w:rPr>
          <w:rStyle w:val="FontStyle20"/>
          <w:sz w:val="28"/>
          <w:szCs w:val="28"/>
        </w:rPr>
        <w:t>информационно-</w:t>
      </w:r>
      <w:r w:rsidRPr="00817508">
        <w:rPr>
          <w:rStyle w:val="FontStyle22"/>
          <w:sz w:val="28"/>
          <w:szCs w:val="28"/>
        </w:rPr>
        <w:t>коммуникационные технологии.</w:t>
      </w:r>
    </w:p>
    <w:p w:rsidR="00D26617" w:rsidRDefault="00D26617" w:rsidP="00A62E76">
      <w:pPr>
        <w:pStyle w:val="Style5"/>
        <w:spacing w:line="360" w:lineRule="auto"/>
        <w:ind w:firstLine="698"/>
        <w:rPr>
          <w:rStyle w:val="FontStyle22"/>
          <w:sz w:val="28"/>
          <w:szCs w:val="28"/>
        </w:rPr>
      </w:pPr>
    </w:p>
    <w:p w:rsidR="00D26617" w:rsidRDefault="00D26617" w:rsidP="00A62E76">
      <w:pPr>
        <w:pStyle w:val="Style5"/>
        <w:spacing w:line="360" w:lineRule="auto"/>
        <w:ind w:firstLine="698"/>
        <w:rPr>
          <w:rStyle w:val="FontStyle22"/>
          <w:rFonts w:asciiTheme="majorHAnsi" w:hAnsiTheme="majorHAnsi"/>
          <w:b/>
          <w:sz w:val="36"/>
          <w:szCs w:val="36"/>
        </w:rPr>
      </w:pPr>
      <w:r w:rsidRPr="00D26617">
        <w:rPr>
          <w:rStyle w:val="FontStyle22"/>
          <w:rFonts w:asciiTheme="majorHAnsi" w:hAnsiTheme="majorHAnsi"/>
          <w:b/>
          <w:sz w:val="36"/>
          <w:szCs w:val="36"/>
        </w:rPr>
        <w:t>Краткое содержание модулей курса ОРКСЭ.</w:t>
      </w:r>
    </w:p>
    <w:p w:rsidR="00D26617" w:rsidRPr="00D26617" w:rsidRDefault="00D26617" w:rsidP="00A62E76">
      <w:pPr>
        <w:pStyle w:val="Style5"/>
        <w:spacing w:line="360" w:lineRule="auto"/>
        <w:ind w:firstLine="698"/>
        <w:rPr>
          <w:rStyle w:val="FontStyle22"/>
          <w:rFonts w:asciiTheme="majorHAnsi" w:hAnsiTheme="majorHAnsi"/>
          <w:b/>
          <w:sz w:val="36"/>
          <w:szCs w:val="36"/>
        </w:rPr>
      </w:pPr>
    </w:p>
    <w:p w:rsidR="00A03C2C" w:rsidRPr="00D26617" w:rsidRDefault="00D26617" w:rsidP="00A62E76">
      <w:pPr>
        <w:pStyle w:val="Style5"/>
        <w:spacing w:line="360" w:lineRule="auto"/>
        <w:ind w:firstLine="698"/>
        <w:rPr>
          <w:b/>
          <w:sz w:val="32"/>
          <w:szCs w:val="32"/>
        </w:rPr>
      </w:pPr>
      <w:r w:rsidRPr="00D26617">
        <w:rPr>
          <w:rStyle w:val="FontStyle22"/>
          <w:b/>
          <w:sz w:val="32"/>
          <w:szCs w:val="32"/>
        </w:rPr>
        <w:t>Модуль «</w:t>
      </w:r>
      <w:r w:rsidR="00A03C2C" w:rsidRPr="00D26617">
        <w:rPr>
          <w:b/>
          <w:bCs/>
          <w:sz w:val="32"/>
          <w:szCs w:val="32"/>
        </w:rPr>
        <w:t>Основы православной культуры</w:t>
      </w:r>
      <w:r w:rsidRPr="00D26617">
        <w:rPr>
          <w:b/>
          <w:bCs/>
          <w:sz w:val="32"/>
          <w:szCs w:val="32"/>
        </w:rPr>
        <w:t>»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В мире много культур и религий, люди разных взглядов и убеждений живут вместе, и дети изучают в школах религиозную культуру своего народа. Мы разные и это интересно! Модуль «Основы православной культуры» — возможность для разговора о нас, и о том, что нас окружает.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 xml:space="preserve">Общеизвестно выдающееся значение православного христианства в историческом становлении русского народа, российской государственности, отечественной культуры. Вся наша история, литература и искусство проникнуты духом Православия. Даже для людей, далеких от христианства и русской культуры, но стремящихся к тому, чтобы знать и понимать историю, </w:t>
      </w:r>
      <w:r w:rsidRPr="00A03C2C">
        <w:rPr>
          <w:sz w:val="28"/>
          <w:szCs w:val="28"/>
        </w:rPr>
        <w:lastRenderedPageBreak/>
        <w:t>культуру России, а также иметь представление о происхождении многих современных традиций и обычаев, будет интересно приоткрыть дверь в жизнь Православной Церкви.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Возвращение Православия в школу началось сразу после окончания периода атеистических запретов. С тех пор во многих регионах России дети уже изучают основы православной культуры, накоплен большой педагогический опыт преподавания этого модуля. В современных условиях изучение основ православной культуры не тождественно изучению Закона Божьего в дореволюционной русской школе, оно не предусматривает вовлечение учащегося в религиозную практику, участие в богослужениях, «обучение религии». Цель — систематическое изучение ребёнком православной христианской традиции и приобщение его к православной культуре, прежде всего в её мировоззренческом и нравственном измерениях.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Изучение основ православной культуры в школе сегодня это поддержка семьи в воспитании детей на основе исторических и культурных ценностей и традиций русского и других народов России, для которых Православие — традиционная религия. Это приобщение к вечным, данным Богом христианским нравственным нормами, хранимым в Русской Православной Церкви, на которых зиждется жизнь человека, семьи, народа в нашем мире.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 xml:space="preserve">Модуль «Основы православной культуры» в рамках курса «Основы религиозных культур и светской этики» в 4 классе включает всего примерно 30 уроков и только приоткрывает ребёнку основы православной традиции. Этот мир древний и одновременно современный. Мир Божественной любви Господа Иисуса Христа, овеянный преданиями и сказаниями о подвигах святых людей. Илья Муромец, благоверный князь Александр Невский, преподобные Сергий Радонежский и Серафим Саровский. И вместе с ними — наши недавние современники, почитаемые Церковью за дела милосердия, подвиги веры. О нравственных идеалах, ярких представителях христианского духа будет говориться на уроках православной культуры. Школьники </w:t>
      </w:r>
      <w:r w:rsidRPr="00A03C2C">
        <w:rPr>
          <w:sz w:val="28"/>
          <w:szCs w:val="28"/>
        </w:rPr>
        <w:lastRenderedPageBreak/>
        <w:t>познакомятся с символическим языком православной художественной культуры, искусством иконы, фрески, церковного пения, с христианским отношением к семье, родителям, труду, долгу и ответственности человека в обществе.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Среди основных тем курса: «Во что верят православные христиане», «Добро и зло в православной традиции». «Любовь к ближнему», «Милосердие и сострадание», «Православие в России», «Православный храм и другие святыни», «Православный календарь», «Христианская семья и её ценности».</w:t>
      </w:r>
    </w:p>
    <w:p w:rsid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Дополнительные занятия по модулю могут составить экскурсии в храмы, посещение музеев древнерусского искусства, концертов духовной музыки, встречи с представителями православного духовенства. Уроки и дополнительные занятия предусматривают взаимодействие учителя с семьями школьников, совместное изучение и освоение ценностей и традиций Православия.</w:t>
      </w:r>
    </w:p>
    <w:p w:rsidR="00D26617" w:rsidRPr="00A03C2C" w:rsidRDefault="00D26617" w:rsidP="00A62E76">
      <w:pPr>
        <w:pStyle w:val="Style5"/>
        <w:spacing w:line="360" w:lineRule="auto"/>
        <w:ind w:firstLine="698"/>
        <w:rPr>
          <w:sz w:val="28"/>
          <w:szCs w:val="28"/>
        </w:rPr>
      </w:pPr>
    </w:p>
    <w:p w:rsidR="00A03C2C" w:rsidRPr="00D26617" w:rsidRDefault="00D26617" w:rsidP="00A62E76">
      <w:pPr>
        <w:pStyle w:val="Style5"/>
        <w:spacing w:line="360" w:lineRule="auto"/>
        <w:ind w:firstLine="69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Модуль «</w:t>
      </w:r>
      <w:r w:rsidR="00A03C2C" w:rsidRPr="00D26617">
        <w:rPr>
          <w:b/>
          <w:bCs/>
          <w:sz w:val="32"/>
          <w:szCs w:val="32"/>
        </w:rPr>
        <w:t>Основы исламской культуры</w:t>
      </w:r>
      <w:r>
        <w:rPr>
          <w:b/>
          <w:bCs/>
          <w:sz w:val="32"/>
          <w:szCs w:val="32"/>
        </w:rPr>
        <w:t>»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 xml:space="preserve"> Модуль «Основы исламской культуры» знакомит школьников с основами духовно-нравственной культуры мусульманства или ислама. Ислам возник в VII веке у жителей Аравийского полуострова — арабов. Его появление связано с именем пророка Мухаммада, с Откровением, которое он получил от Бога, записанным в Коране. Коран — Священное Писание, которое на протяжении двадцати трех лет ниспосылалось </w:t>
      </w:r>
      <w:proofErr w:type="spellStart"/>
      <w:r w:rsidRPr="00A03C2C">
        <w:rPr>
          <w:sz w:val="28"/>
          <w:szCs w:val="28"/>
        </w:rPr>
        <w:t>Мухаммаду</w:t>
      </w:r>
      <w:proofErr w:type="spellEnd"/>
      <w:r w:rsidRPr="00A03C2C">
        <w:rPr>
          <w:sz w:val="28"/>
          <w:szCs w:val="28"/>
        </w:rPr>
        <w:t xml:space="preserve"> через ангела </w:t>
      </w:r>
      <w:proofErr w:type="spellStart"/>
      <w:r w:rsidRPr="00A03C2C">
        <w:rPr>
          <w:sz w:val="28"/>
          <w:szCs w:val="28"/>
        </w:rPr>
        <w:t>Джибрила</w:t>
      </w:r>
      <w:proofErr w:type="spellEnd"/>
      <w:r w:rsidRPr="00A03C2C">
        <w:rPr>
          <w:sz w:val="28"/>
          <w:szCs w:val="28"/>
        </w:rPr>
        <w:t>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Коран — главный источник вероучения ислама, его нравственно-этических и правовых норм. Постепенно не только арабы, но и многие другие народы приняли ислам. Они стали жить по предписаниям Корана и Сунны. Сунна является вторым источником мусульманского вероучения и права, в ней сохранены высказывания пророка, а также всё, что знают мусульмане о его жизни, поступках, нравственных качествах.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lastRenderedPageBreak/>
        <w:t>Ислам сформировал целостную систему духовных и нравственных ценностей, которые вошли в жизнь всех мусульманских народов. Взаимоотношения мусульман в семье, в обществе, в быту неразрывно связаны с религиозным учением ислама. При этом в каждом мусульманском регионе сохранились свои особенные традиции и обычаи, отражающие их географические, исторические и этнические условия существования. Именно это разнообразие послужило толчком к развитию правовых школ и религиозных течений, которые позволили исламу в дальнейшем найти своё место в разных обществах и исторических эпохах. Благодаря такому разнообразию ислам получил статус мировой религии и активно распространяется на всех континентах, находя всё большее число последователей.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Ислам в России имеет свою древнюю историю, особое место и нашёл своеобразные пути развития. Первое знакомство народов нашей страны с этой религией состоялось ещё в 643 году, когда отряды мусульман добрались до древнего дагестанского города Дербент. И хотя в те годы ислам не укоренился на Северном Кавказе в качестве доминирующей религии, именно это первое знакомство с мусульманами-арабами дало толчок развитию торговых и культурных связей с исламским миром и стало отправной точкой для распространения ислама на территориях, впоследствии вошедших в Российскую империю. Благодаря этим связям ислам со временем закрепился во многих регионах Кавказа, Поволжья, мусульманские общины возникли на Урале и в Сибири.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Культура мусульманства в нашей стране самобытна и уникальна, она имеет свои особенности, формировавшиеся на протяжении многих веков под влиянием российских реалий, в условиях тесного взаимодействия мусульман с последователями других традиционных для России религиозных верований, культур.</w:t>
      </w:r>
    </w:p>
    <w:p w:rsid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 xml:space="preserve">Основными темами модуля «Основы исламской культуры» в рамках курса «Основы религиозных культур и светской этики» являются: «Пророк </w:t>
      </w:r>
      <w:r w:rsidRPr="00A03C2C">
        <w:rPr>
          <w:sz w:val="28"/>
          <w:szCs w:val="28"/>
        </w:rPr>
        <w:lastRenderedPageBreak/>
        <w:t>Мухаммад — образец человека и учитель нравственности в исламской традиции», «Столпы ислама и исламской этики», «Обязанности мусульман», «Для чего построена и как устроена мечеть», «Мусульманское летоисчисление и календарь», «Ислам в России», «Семья в исламе», «Нравственные ценности ислама», «Искусство ислама». Завершается изучение темой «Праздники мусульман». Кроме сведений о мусульманских праздниках, учащиеся узнают о праздниках народов России, для которых ислам является традиционной религией.</w:t>
      </w:r>
    </w:p>
    <w:p w:rsidR="00D26617" w:rsidRPr="00A03C2C" w:rsidRDefault="00D26617" w:rsidP="00A62E76">
      <w:pPr>
        <w:pStyle w:val="Style5"/>
        <w:spacing w:line="360" w:lineRule="auto"/>
        <w:ind w:firstLine="698"/>
        <w:rPr>
          <w:sz w:val="28"/>
          <w:szCs w:val="28"/>
        </w:rPr>
      </w:pPr>
    </w:p>
    <w:p w:rsidR="004313BB" w:rsidRDefault="004313BB" w:rsidP="00A62E76">
      <w:pPr>
        <w:pStyle w:val="Style5"/>
        <w:spacing w:line="360" w:lineRule="auto"/>
        <w:ind w:firstLine="698"/>
        <w:rPr>
          <w:b/>
          <w:bCs/>
          <w:sz w:val="28"/>
          <w:szCs w:val="28"/>
        </w:rPr>
      </w:pPr>
    </w:p>
    <w:p w:rsidR="004313BB" w:rsidRDefault="004313BB" w:rsidP="00A62E76">
      <w:pPr>
        <w:pStyle w:val="Style5"/>
        <w:spacing w:line="360" w:lineRule="auto"/>
        <w:ind w:firstLine="698"/>
        <w:rPr>
          <w:b/>
          <w:bCs/>
          <w:sz w:val="28"/>
          <w:szCs w:val="28"/>
        </w:rPr>
      </w:pPr>
    </w:p>
    <w:p w:rsidR="00A03C2C" w:rsidRPr="00A03C2C" w:rsidRDefault="00D26617" w:rsidP="00A62E76">
      <w:pPr>
        <w:pStyle w:val="Style5"/>
        <w:spacing w:line="360" w:lineRule="auto"/>
        <w:ind w:firstLine="698"/>
        <w:rPr>
          <w:sz w:val="28"/>
          <w:szCs w:val="28"/>
        </w:rPr>
      </w:pPr>
      <w:r>
        <w:rPr>
          <w:b/>
          <w:bCs/>
          <w:sz w:val="28"/>
          <w:szCs w:val="28"/>
        </w:rPr>
        <w:t>Модуль «</w:t>
      </w:r>
      <w:r w:rsidR="00A03C2C" w:rsidRPr="00A03C2C">
        <w:rPr>
          <w:b/>
          <w:bCs/>
          <w:sz w:val="28"/>
          <w:szCs w:val="28"/>
        </w:rPr>
        <w:t>Основы буддийской культуры</w:t>
      </w:r>
      <w:r>
        <w:rPr>
          <w:b/>
          <w:bCs/>
          <w:sz w:val="28"/>
          <w:szCs w:val="28"/>
        </w:rPr>
        <w:t>»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Модуль «Основы буддийской культуры» ориентирован на семьи, для которых близка культура этой древней, одной из трёх мировых религий. Буддизм возник в VI веке до нашей эры в Индии и затем получил распространение в Китае, на Тибете, в Монголии. В настоящее время разные направления буддизма исповедуют в мире более 500 млн. человек. Основатель буддизма — Будда Шакьямуни открыл людям возможность осознания причин страданий и прекращения страданий. Путь к достижению нирваны, к которой в буддизме человек идёт путём самоограничения и медитации, поклонения Будде, исполнения благих дел.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Буддизм — одна из традиционных религий народов Российской Федерации. Приверженцами учения Будды считают себя около 1 % населения России. В первую очередь среди жителей республик Бурятия, Калмыкия, Тыва. Общины буддистов есть в Москве, Санкт-Петербурге, других российских городах.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 xml:space="preserve">Изучение в школе этого модуля курса «Основы религиозных культур и светской </w:t>
      </w:r>
      <w:r w:rsidR="00D26617" w:rsidRPr="00A03C2C">
        <w:rPr>
          <w:sz w:val="28"/>
          <w:szCs w:val="28"/>
        </w:rPr>
        <w:t>этики» -</w:t>
      </w:r>
      <w:r w:rsidRPr="00A03C2C">
        <w:rPr>
          <w:sz w:val="28"/>
          <w:szCs w:val="28"/>
        </w:rPr>
        <w:t xml:space="preserve"> призвано в доступной форме познакомить учащихся с основами буддийской культуры: ее основателем, буддийским учением, нравственными ценностями, священными книгами, ритуалами, святынями, </w:t>
      </w:r>
      <w:r w:rsidRPr="00A03C2C">
        <w:rPr>
          <w:sz w:val="28"/>
          <w:szCs w:val="28"/>
        </w:rPr>
        <w:lastRenderedPageBreak/>
        <w:t xml:space="preserve">праздниками, искусством. Первый содержательный блок курса посвящен нравственным жизненным ценностям буддийской традиции. Здесь дети узнают, что такое буддизм, основы учения Будды, историю самого Сиддхартхи Гаутамы и основные понятия буддийской культуры. Будет сказано </w:t>
      </w:r>
      <w:r w:rsidR="00D26617" w:rsidRPr="00A03C2C">
        <w:rPr>
          <w:sz w:val="28"/>
          <w:szCs w:val="28"/>
        </w:rPr>
        <w:t>о священных</w:t>
      </w:r>
      <w:r w:rsidRPr="00A03C2C">
        <w:rPr>
          <w:sz w:val="28"/>
          <w:szCs w:val="28"/>
        </w:rPr>
        <w:t xml:space="preserve"> книгах буддизма, раскрыта буддийская картина мира и представления о сущности человека в буддизме. Ряд уроков построены вокруг понимания в буддизме таких нравственных понятий как добро и зло, ненасилие, любовь к человеку и ценность жизни, сострадание ко всем живым существам, милосердие, отношение к природе и ко всему живому. Отдельные занятия посвящены семейным ценностям, обязанностям родителей и детей. Содержания второго блока курса — изучение праздников, обычаев, обрядов, символов, ритуалов, искусства российских буддистов. Раскрываются основные направления в буддизме, история появления буддизма в России. Рассказывается о пути духовно-нравственного совершенствования человека и учении о добродетелях. Отдельные уроки посвящены символам буддизма, буддийским святыням, правилам поведения в буддийском храме и его внутреннем устройстве. Дети узнают о лунном календаре в буддизме, искусстве в буддийской культуре, в том числе об уникальной изобразительной традиции в буддизме.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Изучение модуля «Основы буддийской культуры» в рамках курса «Основы религиозных культур и светской этики» предусматривает освоение учащимися следующих основных тем: «Введение в буддийскую духовную традицию», «Будда и его учение», «Буддийские святые», «Семья в буддийской культуре и её ценности», «Буддизм в России», «Человек в буддийской картине мира», «Буддийские символы», «Буддийские ритуалы», «Буддийские святыни», «Буддийские священные сооружения», «Буддийский храм», «Буддийский календарь», «Праздники в буддийской культуре», «Искусство в буддийской культуре».</w:t>
      </w:r>
    </w:p>
    <w:p w:rsidR="00D26617" w:rsidRDefault="00D26617" w:rsidP="00A62E76">
      <w:pPr>
        <w:pStyle w:val="Style5"/>
        <w:spacing w:line="360" w:lineRule="auto"/>
        <w:ind w:firstLine="698"/>
        <w:rPr>
          <w:b/>
          <w:bCs/>
          <w:sz w:val="28"/>
          <w:szCs w:val="28"/>
        </w:rPr>
      </w:pPr>
    </w:p>
    <w:p w:rsidR="00A03C2C" w:rsidRPr="00D26617" w:rsidRDefault="00D26617" w:rsidP="00A62E76">
      <w:pPr>
        <w:pStyle w:val="Style5"/>
        <w:spacing w:line="360" w:lineRule="auto"/>
        <w:ind w:firstLine="698"/>
        <w:jc w:val="center"/>
        <w:rPr>
          <w:sz w:val="32"/>
          <w:szCs w:val="32"/>
        </w:rPr>
      </w:pPr>
      <w:r w:rsidRPr="00D26617">
        <w:rPr>
          <w:b/>
          <w:bCs/>
          <w:sz w:val="32"/>
          <w:szCs w:val="32"/>
        </w:rPr>
        <w:t>Модуль «</w:t>
      </w:r>
      <w:r w:rsidR="00A03C2C" w:rsidRPr="00D26617">
        <w:rPr>
          <w:b/>
          <w:bCs/>
          <w:sz w:val="32"/>
          <w:szCs w:val="32"/>
        </w:rPr>
        <w:t>Основы иудейской культуры</w:t>
      </w:r>
      <w:r w:rsidRPr="00D26617">
        <w:rPr>
          <w:b/>
          <w:bCs/>
          <w:sz w:val="32"/>
          <w:szCs w:val="32"/>
        </w:rPr>
        <w:t>»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lastRenderedPageBreak/>
        <w:t>Иудаизм — одна из монотеистических религий, число последователей которой в мире по разным оценкам от 10 до 15 млн. человек. В настоящее время большинство иудаистов проживают в государстве Израиль и в США. В России общины последователей иудаизма существуют с самых древних времён. Модуль «Основы иудейской культуры» ориентирован на семьи, сознающие свою связь с религиозной традицией и культурой иудаизма.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Изучение модуля «Основы иудейской культуры» в рамках курса «Основы религиозных культур и светской этики» направлено на то, чтобы в доступной для учащегося начальной школы представить основы знаний об этой религиозной традиции в историческом, мировоззренческом, культурном аспектах.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Школьники осваивают такие понятия как «монотеизм», «религия», «культура», «иудаизм», «священный текст», «Пятикнижие», понимаемые в контексте этой религиозной традиции. Особое внимание уделяется структуре и названиям священных книг, что существенно расширяет кругозор ребёнка. В первых разделах особо подчеркивается роль заповедей (</w:t>
      </w:r>
      <w:proofErr w:type="spellStart"/>
      <w:r w:rsidRPr="00A03C2C">
        <w:rPr>
          <w:sz w:val="28"/>
          <w:szCs w:val="28"/>
        </w:rPr>
        <w:t>мицвот</w:t>
      </w:r>
      <w:proofErr w:type="spellEnd"/>
      <w:r w:rsidRPr="00A03C2C">
        <w:rPr>
          <w:sz w:val="28"/>
          <w:szCs w:val="28"/>
        </w:rPr>
        <w:t>), которые определяют морально-этическое содержание иудаизма, достаточно места уделено и учению Устной Торы, определившей своеобразие современного еврейского религиозного наследия. В ходе экскурса в историческое прошлое вводятся значимые для иудаизма понятия: «Завет», «пророчество», «Мессия», «праведность», «храмовая служба», милосердие и благотворительность.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 xml:space="preserve">Большое значение уделяется обычаям, праздникам, памятным историческим датам, современной синагогальной службе и молитве, субботе (Шабат) и ритуалам этого дня, традициям повседневного соблюдения норм и заповедей, религиозным обычаям цикла жизни (семейные связи, совершеннолетие, свадьба и т.д.). Освоение нравственных категорий строится с опорой на жизненный опыт детей, используя цитаты из Торы и другой религиозной, а также исторической литературы. Особый урок посвящен понятиям о добре и зле в иудейской культуре. Большое место </w:t>
      </w:r>
      <w:r w:rsidRPr="00A03C2C">
        <w:rPr>
          <w:sz w:val="28"/>
          <w:szCs w:val="28"/>
        </w:rPr>
        <w:lastRenderedPageBreak/>
        <w:t>занимают темы семьи как нравственной ценности, духовного союза; семейной жизни; гармонии человека в окружающем его мире. Рассматриваются вопросы о том, какие качества необходимы для создания прочной семьи, какие качества родители стараются передать своим детям, что говорится в Торе и еврейских источниках об отношении к старшим, о воспитании, о цели человеческой жизни.</w:t>
      </w:r>
    </w:p>
    <w:p w:rsid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Содержание модуля включает следующие основные темы: «Введение в иудейскую духовную традицию», «Тора — главная книга иудаизма», «Классические тексты иудаизма», «Патриархи еврейского народа», «Пророки и праведники в иудейской культуре», «Храм в жизни иудеев», «Назначение синагоги и её устройство», «Суббота (Шабат) в иудейской традиции», «Иудаизм в России», «Традиции иудаизма в повседневной жизни евреев», «Ответственное принятие заповедей», «Еврейский дом», «Знакомство с еврейским календарём: его устройство и особенности», «Еврейские праздники: их история и традиции», «Ценности семейной жизни в иудейской традиции».</w:t>
      </w:r>
    </w:p>
    <w:p w:rsidR="00D26617" w:rsidRPr="00A03C2C" w:rsidRDefault="00D26617" w:rsidP="00A62E76">
      <w:pPr>
        <w:pStyle w:val="Style5"/>
        <w:spacing w:line="360" w:lineRule="auto"/>
        <w:ind w:firstLine="698"/>
        <w:rPr>
          <w:sz w:val="28"/>
          <w:szCs w:val="28"/>
        </w:rPr>
      </w:pPr>
    </w:p>
    <w:p w:rsidR="00A03C2C" w:rsidRPr="00A03C2C" w:rsidRDefault="00D26617" w:rsidP="00A62E76">
      <w:pPr>
        <w:pStyle w:val="Style5"/>
        <w:spacing w:line="360" w:lineRule="auto"/>
        <w:ind w:firstLine="698"/>
        <w:rPr>
          <w:sz w:val="36"/>
          <w:szCs w:val="36"/>
        </w:rPr>
      </w:pPr>
      <w:r>
        <w:rPr>
          <w:b/>
          <w:bCs/>
          <w:sz w:val="36"/>
          <w:szCs w:val="36"/>
        </w:rPr>
        <w:t>Модуль «</w:t>
      </w:r>
      <w:r w:rsidR="00A03C2C" w:rsidRPr="00A03C2C">
        <w:rPr>
          <w:b/>
          <w:bCs/>
          <w:sz w:val="36"/>
          <w:szCs w:val="36"/>
        </w:rPr>
        <w:t>Основы светской этики</w:t>
      </w:r>
      <w:r>
        <w:rPr>
          <w:b/>
          <w:bCs/>
          <w:sz w:val="36"/>
          <w:szCs w:val="36"/>
        </w:rPr>
        <w:t>»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 xml:space="preserve">Полноценное формирование личности невозможно без знакомства с основами нравственности. С раннего </w:t>
      </w:r>
      <w:r w:rsidR="00D26617" w:rsidRPr="00A03C2C">
        <w:rPr>
          <w:sz w:val="28"/>
          <w:szCs w:val="28"/>
        </w:rPr>
        <w:t>детства человек</w:t>
      </w:r>
      <w:r w:rsidRPr="00A03C2C">
        <w:rPr>
          <w:sz w:val="28"/>
          <w:szCs w:val="28"/>
        </w:rPr>
        <w:t xml:space="preserve"> учится различать добро и зло, правду и ложь, оценивать собственные поступки и поступки своих сверстников, поведение взрослых, в том числе и родителей.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Каким в ближайшем будущем станет мировосприятие наших детей? Какие духовно-нравственные ориентиры они выберут? Кто поможет им сделать осознанный выбор? Наряду с семьей школа сегодня становится одним из главных институтов, поднимающих столь важные вопросы воспитания.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 xml:space="preserve">Нравственный опыт самого человека и всего человечества в целом составляет основное содержание учебного модуля «Основы светской этики», который направлен на знакомство школьников с основами нравственности, </w:t>
      </w:r>
      <w:r w:rsidRPr="00A03C2C">
        <w:rPr>
          <w:sz w:val="28"/>
          <w:szCs w:val="28"/>
        </w:rPr>
        <w:lastRenderedPageBreak/>
        <w:t>даёт первичные представления о морали и её значении в жизни человека, опираясь на положительные поступки людей. Данный учебный модуль создает условия для воспитания патриотизма, любви и уважения к Отечеству, чувства гордости за свою Родину.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На уроках четвероклассники получат знания об основах российской светской (гражданской) этики, познакомятся с «золотым правилом нравственности», вместе с учителем будут размышлять над тем, что такое дружба, милосердие, сострадание и в чём они проявляются; как в современном мире понимаются слова «добродетель» и «порок»; что такое нравственный выбор и как его совершить, не войдя в противоречие со своей совестью; задумаются о ценностях семейной жизни и о роли семьи в их собственной судьбе. Уроки строятся на живом взаимодействии учителя с детьми в совместных размышлениях и переживаниях по поводу конкретных жизненных ситуаций. Большая роль в раскрытии нравственных понятий, в создании проблемных ситуаций на уроках отводится работе с текстами. Обсуждение отрывков литературных произведений, рассказов, притч позволяет ребенку поразмышлять о поступках людей, персонажей художественной литературы.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Преподавание модуля «Основы светской этики» предусматривает изучение следующих основных тем: «Культура и мораль», «Этика и её значение в жизни человека», «Праздники как одна из форм исторической памяти», «Образцы нравственности в культурах разных народов», «Государство и мораль гражданина», «Образцы нравственности в культуре Отечества», «Трудовая мораль», «Нравственные традиции предпринимательства», «Что значит быть нравственным в наше время?», «Высшие нравственные ценности, идеалы, принципы морали», «Этикет», «Методы нравственного самосовершенствования». Модуль «Основы светской этики» способен внести вклад в установление лучшего взаимопонимания ребёнка с родителями, установлению согласованных нравственных требований семьи и школы.</w:t>
      </w:r>
    </w:p>
    <w:p w:rsidR="00D26617" w:rsidRDefault="00D26617" w:rsidP="00A62E76">
      <w:pPr>
        <w:pStyle w:val="Style5"/>
        <w:spacing w:line="360" w:lineRule="auto"/>
        <w:ind w:firstLine="698"/>
        <w:rPr>
          <w:b/>
          <w:bCs/>
          <w:sz w:val="28"/>
          <w:szCs w:val="28"/>
        </w:rPr>
      </w:pPr>
    </w:p>
    <w:p w:rsidR="00A03C2C" w:rsidRPr="00A03C2C" w:rsidRDefault="00D26617" w:rsidP="00A62E76">
      <w:pPr>
        <w:pStyle w:val="Style5"/>
        <w:spacing w:line="360" w:lineRule="auto"/>
        <w:ind w:firstLine="698"/>
        <w:rPr>
          <w:sz w:val="28"/>
          <w:szCs w:val="28"/>
        </w:rPr>
      </w:pPr>
      <w:r>
        <w:rPr>
          <w:b/>
          <w:bCs/>
          <w:sz w:val="28"/>
          <w:szCs w:val="28"/>
        </w:rPr>
        <w:t>Модуль «</w:t>
      </w:r>
      <w:r w:rsidR="00A03C2C" w:rsidRPr="00A03C2C">
        <w:rPr>
          <w:b/>
          <w:bCs/>
          <w:sz w:val="28"/>
          <w:szCs w:val="28"/>
        </w:rPr>
        <w:t>Основы мировых религиозных культур</w:t>
      </w:r>
      <w:r>
        <w:rPr>
          <w:b/>
          <w:bCs/>
          <w:sz w:val="28"/>
          <w:szCs w:val="28"/>
        </w:rPr>
        <w:t>»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 Модуль предполагает изучение основ мировых религий (буддизм, христианство, ислам) и национальной религии (иудаизм), направлен на развитие у учеников 4 класса представлений о нравственных идеалах и ценностях, составляющих основу религий, традиционных для нашей многонациональной страны.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На уроках дети осваивают понятия «культура» и «религия», узнают о религиях и их основателях. В процессе обучения они знакомятся со священными книгами, религиозными сооружениями, святынями, религиозным искусством, религиозными календарями и праздниками. Большое внимание уделяется семье и семейным ценностям в религиозных культурах, милосердию, социальным проблемам и отношению к ним в разных религиях.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В первом содержательном разделе модуля рассматриваются основы религиозных культур. Главная задача при изучении этого раздела заключается в том, чтобы учащиеся составили представление об образце, духовно-нравственном идеале человека, которое содержится в изучаемых религиозных традициях, а также выработали понимание необходимости стремления к духовно-нравственному совершенствованию человека и общества. Дети знакомятся с выработанными веками способами нравственного развития людей, переданные потомкам через религию и культуру.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Второй содержательный раздел модуля посвящён знакомству с основами истории религий в России, религиозно-культурными традициями народов нашей страны.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 xml:space="preserve">Изучение модуля «Основы религиозных культур» поможет детям не только расширить кругозор, но и лучше ориентироваться в жизни. Мы живём </w:t>
      </w:r>
      <w:r w:rsidRPr="00A03C2C">
        <w:rPr>
          <w:sz w:val="28"/>
          <w:szCs w:val="28"/>
        </w:rPr>
        <w:lastRenderedPageBreak/>
        <w:t>в стремительно меняющихся условиях, происходит интенсивная миграция населения, в школах учатся представители разных культур и конфессий. Для того чтобы научить наших детей правильно, без конфликтов взаимодействовать между собой необходимо дать им знания об основных религиях народов России. Это позволит избежать ложных представлений, в какой-то мере защитит от влияния религиозных сект, будет способствовать формированию понимания ценностей религиозной культуры и необходимости её сохранения, формированию представления о том, каким должен быть современный человек.</w:t>
      </w:r>
    </w:p>
    <w:p w:rsidR="00A03C2C" w:rsidRPr="00A03C2C" w:rsidRDefault="00A03C2C" w:rsidP="00A62E76">
      <w:pPr>
        <w:pStyle w:val="Style5"/>
        <w:spacing w:line="360" w:lineRule="auto"/>
        <w:ind w:firstLine="698"/>
        <w:rPr>
          <w:sz w:val="28"/>
          <w:szCs w:val="28"/>
        </w:rPr>
      </w:pPr>
      <w:r w:rsidRPr="00A03C2C">
        <w:rPr>
          <w:sz w:val="28"/>
          <w:szCs w:val="28"/>
        </w:rPr>
        <w:t>Основные изучаемые темы данного модуля: «Культура и религия», «Древнейшие верования», «Религии мира и их основатели», «Священные книги религий мира», «Хранители предания в религиях мира», «Человек в религиозных традициях мира», «Священные сооружения», «Искусство в религиозной культуре», «Религии России», «Религия и мораль», «Нравственные заповеди в религиях мира», «Религиозные ритуалы», «Обычаи и обряды», «Религиозные ритуалы в искусстве», «Календари религий мира», «Праздники в религиях мира». Модуль информационно насыщен, на его изучение отводится всего лишь один час в неделю, поэтому для его усвоения необходима работа во внеурочное время, совместное обсуждение взрослыми и детьми изученного материала.</w:t>
      </w:r>
    </w:p>
    <w:p w:rsidR="002F5AA8" w:rsidRPr="00817508" w:rsidRDefault="002F5AA8" w:rsidP="00A62E76">
      <w:pPr>
        <w:pStyle w:val="Style5"/>
        <w:widowControl/>
        <w:spacing w:line="360" w:lineRule="auto"/>
        <w:ind w:firstLine="698"/>
        <w:rPr>
          <w:rStyle w:val="FontStyle22"/>
          <w:sz w:val="28"/>
          <w:szCs w:val="28"/>
        </w:rPr>
      </w:pPr>
    </w:p>
    <w:p w:rsidR="001F539A" w:rsidRPr="00817508" w:rsidRDefault="001F539A" w:rsidP="00A62E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E53997" w:rsidRDefault="00E53997" w:rsidP="00A62E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B31560" w:rsidRDefault="00B31560" w:rsidP="00A62E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sectPr w:rsidR="00B31560" w:rsidSect="004313B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>
    <w:nsid w:val="008B7E7C"/>
    <w:multiLevelType w:val="hybridMultilevel"/>
    <w:tmpl w:val="3AC619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6F604E"/>
    <w:multiLevelType w:val="hybridMultilevel"/>
    <w:tmpl w:val="D40C46E2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>
    <w:nsid w:val="0BA432E9"/>
    <w:multiLevelType w:val="hybridMultilevel"/>
    <w:tmpl w:val="904C1720"/>
    <w:lvl w:ilvl="0" w:tplc="8B908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E5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28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4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2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0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C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80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2B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F21176"/>
    <w:multiLevelType w:val="hybridMultilevel"/>
    <w:tmpl w:val="A3FA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210124"/>
    <w:multiLevelType w:val="hybridMultilevel"/>
    <w:tmpl w:val="1EF2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31828"/>
    <w:multiLevelType w:val="hybridMultilevel"/>
    <w:tmpl w:val="F41C6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C03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503F6F"/>
    <w:multiLevelType w:val="hybridMultilevel"/>
    <w:tmpl w:val="6FC0A54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1F205290"/>
    <w:multiLevelType w:val="hybridMultilevel"/>
    <w:tmpl w:val="2C16B376"/>
    <w:lvl w:ilvl="0" w:tplc="3EB8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CC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F8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D38A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A2E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1C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C6C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42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011724C"/>
    <w:multiLevelType w:val="hybridMultilevel"/>
    <w:tmpl w:val="3BDCB4F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7A6401E"/>
    <w:multiLevelType w:val="hybridMultilevel"/>
    <w:tmpl w:val="57BC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8427C"/>
    <w:multiLevelType w:val="hybridMultilevel"/>
    <w:tmpl w:val="23E8D73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635489A"/>
    <w:multiLevelType w:val="hybridMultilevel"/>
    <w:tmpl w:val="C7E4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41A93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03566F"/>
    <w:multiLevelType w:val="hybridMultilevel"/>
    <w:tmpl w:val="55D65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D5229"/>
    <w:multiLevelType w:val="hybridMultilevel"/>
    <w:tmpl w:val="5B428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7A2915"/>
    <w:multiLevelType w:val="hybridMultilevel"/>
    <w:tmpl w:val="81E0DF78"/>
    <w:lvl w:ilvl="0" w:tplc="AD506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2D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0707B"/>
    <w:multiLevelType w:val="hybridMultilevel"/>
    <w:tmpl w:val="A3A44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576BE"/>
    <w:multiLevelType w:val="singleLevel"/>
    <w:tmpl w:val="568A7F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1">
    <w:nsid w:val="57DF603C"/>
    <w:multiLevelType w:val="hybridMultilevel"/>
    <w:tmpl w:val="89F4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34523"/>
    <w:multiLevelType w:val="hybridMultilevel"/>
    <w:tmpl w:val="03B4579C"/>
    <w:lvl w:ilvl="0" w:tplc="4B986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3">
    <w:nsid w:val="6CE723FB"/>
    <w:multiLevelType w:val="singleLevel"/>
    <w:tmpl w:val="1626F99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4">
    <w:nsid w:val="77095D55"/>
    <w:multiLevelType w:val="hybridMultilevel"/>
    <w:tmpl w:val="40405532"/>
    <w:lvl w:ilvl="0" w:tplc="01F809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7EE3130"/>
    <w:multiLevelType w:val="hybridMultilevel"/>
    <w:tmpl w:val="57303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CC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F8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D38A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A2E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1C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C6C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42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78AB12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FD61768"/>
    <w:multiLevelType w:val="hybridMultilevel"/>
    <w:tmpl w:val="BA503D7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7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16"/>
  </w:num>
  <w:num w:numId="11">
    <w:abstractNumId w:val="19"/>
  </w:num>
  <w:num w:numId="12">
    <w:abstractNumId w:val="9"/>
  </w:num>
  <w:num w:numId="13">
    <w:abstractNumId w:val="25"/>
  </w:num>
  <w:num w:numId="14">
    <w:abstractNumId w:val="3"/>
  </w:num>
  <w:num w:numId="15">
    <w:abstractNumId w:val="13"/>
  </w:num>
  <w:num w:numId="16">
    <w:abstractNumId w:val="26"/>
  </w:num>
  <w:num w:numId="17">
    <w:abstractNumId w:val="2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23"/>
  </w:num>
  <w:num w:numId="21">
    <w:abstractNumId w:val="11"/>
  </w:num>
  <w:num w:numId="22">
    <w:abstractNumId w:val="22"/>
  </w:num>
  <w:num w:numId="23">
    <w:abstractNumId w:val="7"/>
  </w:num>
  <w:num w:numId="24">
    <w:abstractNumId w:val="15"/>
  </w:num>
  <w:num w:numId="25">
    <w:abstractNumId w:val="1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1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13D1"/>
    <w:rsid w:val="00014A2D"/>
    <w:rsid w:val="00082B89"/>
    <w:rsid w:val="00181192"/>
    <w:rsid w:val="001F539A"/>
    <w:rsid w:val="002747AB"/>
    <w:rsid w:val="002B23C8"/>
    <w:rsid w:val="002B57AD"/>
    <w:rsid w:val="002F0F91"/>
    <w:rsid w:val="002F5AA8"/>
    <w:rsid w:val="00411F3F"/>
    <w:rsid w:val="004313BB"/>
    <w:rsid w:val="00435B5F"/>
    <w:rsid w:val="00542D37"/>
    <w:rsid w:val="00683A49"/>
    <w:rsid w:val="006C06F6"/>
    <w:rsid w:val="00702965"/>
    <w:rsid w:val="00716942"/>
    <w:rsid w:val="00740810"/>
    <w:rsid w:val="00790E83"/>
    <w:rsid w:val="00817508"/>
    <w:rsid w:val="008333CF"/>
    <w:rsid w:val="008C124E"/>
    <w:rsid w:val="008F1EA7"/>
    <w:rsid w:val="00985902"/>
    <w:rsid w:val="009878CC"/>
    <w:rsid w:val="009954AD"/>
    <w:rsid w:val="0099645B"/>
    <w:rsid w:val="009A72FF"/>
    <w:rsid w:val="009E10C1"/>
    <w:rsid w:val="009F1712"/>
    <w:rsid w:val="00A03C2C"/>
    <w:rsid w:val="00A22CE5"/>
    <w:rsid w:val="00A46B3A"/>
    <w:rsid w:val="00A62E76"/>
    <w:rsid w:val="00AA36C4"/>
    <w:rsid w:val="00AD13D1"/>
    <w:rsid w:val="00B31560"/>
    <w:rsid w:val="00BA0AC7"/>
    <w:rsid w:val="00BD6D60"/>
    <w:rsid w:val="00C65279"/>
    <w:rsid w:val="00CA5536"/>
    <w:rsid w:val="00D26617"/>
    <w:rsid w:val="00D65A2B"/>
    <w:rsid w:val="00D66BEB"/>
    <w:rsid w:val="00D70436"/>
    <w:rsid w:val="00D955F4"/>
    <w:rsid w:val="00DA3A5E"/>
    <w:rsid w:val="00E43AFC"/>
    <w:rsid w:val="00E5198C"/>
    <w:rsid w:val="00E53997"/>
    <w:rsid w:val="00E62CAC"/>
    <w:rsid w:val="00F9775C"/>
    <w:rsid w:val="00FB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D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14A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14A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14A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014A2D"/>
    <w:pPr>
      <w:ind w:left="0" w:right="0"/>
      <w:jc w:val="left"/>
    </w:pPr>
    <w:rPr>
      <w:rFonts w:eastAsiaTheme="minorEastAsia"/>
      <w:lang w:eastAsia="ru-RU"/>
    </w:rPr>
  </w:style>
  <w:style w:type="table" w:styleId="a8">
    <w:name w:val="Table Grid"/>
    <w:basedOn w:val="a1"/>
    <w:rsid w:val="00E62CAC"/>
    <w:pPr>
      <w:spacing w:after="200" w:line="276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62CAC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E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62CAC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6">
    <w:name w:val="Font Style16"/>
    <w:basedOn w:val="a0"/>
    <w:rsid w:val="00E62CAC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 Знак Знак Знак Знак Знак Знак Знак Знак Знак Знак"/>
    <w:basedOn w:val="a"/>
    <w:rsid w:val="001F539A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 w:eastAsia="en-US"/>
    </w:rPr>
  </w:style>
  <w:style w:type="character" w:styleId="ab">
    <w:name w:val="Hyperlink"/>
    <w:basedOn w:val="a0"/>
    <w:rsid w:val="001F539A"/>
    <w:rPr>
      <w:color w:val="0000FF"/>
      <w:u w:val="single"/>
    </w:rPr>
  </w:style>
  <w:style w:type="paragraph" w:customStyle="1" w:styleId="Style5">
    <w:name w:val="Style5"/>
    <w:basedOn w:val="a"/>
    <w:uiPriority w:val="99"/>
    <w:rsid w:val="00D66BEB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66BEB"/>
    <w:pPr>
      <w:widowControl w:val="0"/>
      <w:autoSpaceDE w:val="0"/>
      <w:autoSpaceDN w:val="0"/>
      <w:adjustRightInd w:val="0"/>
      <w:spacing w:after="0" w:line="324" w:lineRule="exact"/>
      <w:ind w:hanging="864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D66B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D66BE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D66BE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66BEB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66BE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66BE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F5AA8"/>
    <w:pPr>
      <w:widowControl w:val="0"/>
      <w:autoSpaceDE w:val="0"/>
      <w:autoSpaceDN w:val="0"/>
      <w:adjustRightInd w:val="0"/>
      <w:spacing w:after="0" w:line="326" w:lineRule="exact"/>
      <w:ind w:firstLine="1166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2F5A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9775C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A22CE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A22CE5"/>
    <w:pPr>
      <w:widowControl w:val="0"/>
      <w:autoSpaceDE w:val="0"/>
      <w:autoSpaceDN w:val="0"/>
      <w:adjustRightInd w:val="0"/>
      <w:spacing w:after="0" w:line="324" w:lineRule="exact"/>
      <w:ind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22CE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22CE5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Славова</cp:lastModifiedBy>
  <cp:revision>2</cp:revision>
  <cp:lastPrinted>2014-11-28T09:04:00Z</cp:lastPrinted>
  <dcterms:created xsi:type="dcterms:W3CDTF">2017-02-14T05:25:00Z</dcterms:created>
  <dcterms:modified xsi:type="dcterms:W3CDTF">2017-02-14T05:25:00Z</dcterms:modified>
</cp:coreProperties>
</file>